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D" w:rsidRPr="008A7326" w:rsidRDefault="0069109B" w:rsidP="0035532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4-24</w:t>
      </w:r>
      <w:r w:rsidR="008F50A2" w:rsidRPr="008A7326">
        <w:rPr>
          <w:rFonts w:ascii="Arial Narrow" w:hAnsi="Arial Narrow"/>
        </w:rPr>
        <w:t>-</w:t>
      </w:r>
      <w:r w:rsidR="008F50A2" w:rsidRPr="008A7326">
        <w:rPr>
          <w:rFonts w:ascii="Arial Narrow" w:hAnsi="Arial Narrow"/>
          <w:i/>
        </w:rPr>
        <w:t xml:space="preserve">2016   </w:t>
      </w:r>
      <w:r w:rsidR="000E4209" w:rsidRPr="008A7326">
        <w:rPr>
          <w:rFonts w:ascii="Arial Narrow" w:hAnsi="Arial Narrow"/>
          <w:i/>
        </w:rPr>
        <w:t xml:space="preserve">   </w:t>
      </w:r>
      <w:r w:rsidR="00365161" w:rsidRPr="008A7326">
        <w:rPr>
          <w:rFonts w:ascii="Arial Narrow" w:hAnsi="Arial Narrow"/>
          <w:i/>
        </w:rPr>
        <w:t xml:space="preserve">             </w:t>
      </w:r>
      <w:r w:rsidR="00355328" w:rsidRPr="008A7326">
        <w:rPr>
          <w:rFonts w:ascii="Arial Narrow" w:hAnsi="Arial Narrow"/>
        </w:rPr>
        <w:t xml:space="preserve">        </w:t>
      </w:r>
      <w:r w:rsidR="00E165EE" w:rsidRPr="008A7326">
        <w:rPr>
          <w:rFonts w:ascii="Arial Narrow" w:hAnsi="Arial Narrow"/>
        </w:rPr>
        <w:t xml:space="preserve">  </w:t>
      </w:r>
      <w:r w:rsidR="00BB5DF9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>Bond</w:t>
      </w:r>
      <w:r w:rsidR="00BB5DF9">
        <w:rPr>
          <w:rFonts w:ascii="Arial Narrow" w:hAnsi="Arial Narrow"/>
        </w:rPr>
        <w:t xml:space="preserve"> People </w:t>
      </w:r>
      <w:proofErr w:type="gramStart"/>
      <w:r w:rsidR="00BB5DF9">
        <w:rPr>
          <w:rFonts w:ascii="Arial Narrow" w:hAnsi="Arial Narrow"/>
        </w:rPr>
        <w:t>In</w:t>
      </w:r>
      <w:proofErr w:type="gramEnd"/>
      <w:r w:rsidR="00E165EE" w:rsidRPr="008A7326">
        <w:rPr>
          <w:rFonts w:ascii="Arial Narrow" w:hAnsi="Arial Narrow"/>
        </w:rPr>
        <w:t xml:space="preserve"> Christ</w:t>
      </w:r>
      <w:r w:rsidR="007F6851" w:rsidRPr="008A7326">
        <w:rPr>
          <w:rFonts w:ascii="Arial Narrow" w:hAnsi="Arial Narrow"/>
        </w:rPr>
        <w:t xml:space="preserve">       </w:t>
      </w:r>
      <w:r w:rsidR="003A20CD" w:rsidRPr="008A7326">
        <w:rPr>
          <w:rFonts w:ascii="Arial Narrow" w:hAnsi="Arial Narrow"/>
        </w:rPr>
        <w:tab/>
        <w:t xml:space="preserve">   </w:t>
      </w:r>
      <w:r w:rsidR="00BB5DF9">
        <w:rPr>
          <w:rFonts w:ascii="Arial Narrow" w:hAnsi="Arial Narrow"/>
        </w:rPr>
        <w:t xml:space="preserve">    </w:t>
      </w:r>
      <w:r w:rsidR="003A20CD" w:rsidRPr="008A7326">
        <w:rPr>
          <w:rFonts w:ascii="Arial Narrow" w:hAnsi="Arial Narrow"/>
        </w:rPr>
        <w:t xml:space="preserve"> </w:t>
      </w:r>
      <w:r w:rsidR="008F50A2" w:rsidRPr="008A7326">
        <w:rPr>
          <w:rFonts w:ascii="Arial Narrow" w:hAnsi="Arial Narrow"/>
        </w:rPr>
        <w:t>Pastor Ray</w:t>
      </w:r>
      <w:r w:rsidR="003A20CD" w:rsidRPr="008A7326">
        <w:rPr>
          <w:rFonts w:ascii="Arial Narrow" w:hAnsi="Arial Narrow"/>
        </w:rPr>
        <w:t>mond</w:t>
      </w:r>
    </w:p>
    <w:p w:rsidR="000E4209" w:rsidRDefault="00E165EE" w:rsidP="00E165EE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8A7326">
        <w:rPr>
          <w:rFonts w:ascii="Arial Narrow" w:hAnsi="Arial Narrow"/>
        </w:rPr>
        <w:t xml:space="preserve">         </w:t>
      </w:r>
      <w:r w:rsidR="008A7326" w:rsidRPr="008A7326">
        <w:rPr>
          <w:rFonts w:ascii="Arial Narrow" w:hAnsi="Arial Narrow"/>
        </w:rPr>
        <w:t xml:space="preserve">                           </w:t>
      </w:r>
      <w:r w:rsidRPr="008A7326">
        <w:rPr>
          <w:rFonts w:ascii="Arial Narrow" w:hAnsi="Arial Narrow"/>
        </w:rPr>
        <w:t xml:space="preserve"> </w:t>
      </w:r>
      <w:r w:rsidR="00BB5DF9">
        <w:rPr>
          <w:rFonts w:ascii="Arial Narrow" w:hAnsi="Arial Narrow"/>
        </w:rPr>
        <w:t xml:space="preserve">             </w:t>
      </w:r>
      <w:r w:rsidR="0069109B">
        <w:rPr>
          <w:rFonts w:ascii="Arial Narrow" w:hAnsi="Arial Narrow"/>
        </w:rPr>
        <w:t>John 17:20-26</w:t>
      </w:r>
    </w:p>
    <w:p w:rsidR="0069109B" w:rsidRDefault="0069109B" w:rsidP="0069109B">
      <w:pPr>
        <w:pStyle w:val="NormalWeb"/>
      </w:pPr>
      <w:r>
        <w:rPr>
          <w:rStyle w:val="woj"/>
          <w:vertAlign w:val="superscript"/>
        </w:rPr>
        <w:t>20</w:t>
      </w:r>
      <w:r w:rsidR="007207CD">
        <w:rPr>
          <w:rStyle w:val="woj"/>
          <w:vertAlign w:val="superscript"/>
        </w:rPr>
        <w:t xml:space="preserve"> </w:t>
      </w:r>
      <w:bookmarkStart w:id="0" w:name="_GoBack"/>
      <w:bookmarkEnd w:id="0"/>
      <w:r>
        <w:rPr>
          <w:rStyle w:val="woj"/>
          <w:vertAlign w:val="superscript"/>
        </w:rPr>
        <w:t> </w:t>
      </w:r>
      <w:r>
        <w:rPr>
          <w:rStyle w:val="woj"/>
        </w:rPr>
        <w:t>“My prayer is not for them alone. I pray also for those who will believe in me through their message,</w:t>
      </w:r>
      <w:r>
        <w:t xml:space="preserve"> </w:t>
      </w:r>
      <w:r>
        <w:rPr>
          <w:rStyle w:val="woj"/>
          <w:vertAlign w:val="superscript"/>
        </w:rPr>
        <w:t>21 </w:t>
      </w:r>
      <w:r>
        <w:rPr>
          <w:rStyle w:val="woj"/>
        </w:rPr>
        <w:t xml:space="preserve">that all of them may be one, Father, just as you are in me and I am in you. May they also be in us so that the world may believe that you have sent </w:t>
      </w:r>
      <w:proofErr w:type="gramStart"/>
      <w:r>
        <w:rPr>
          <w:rStyle w:val="woj"/>
        </w:rPr>
        <w:t>me.</w:t>
      </w:r>
      <w:proofErr w:type="gramEnd"/>
      <w:r>
        <w:t xml:space="preserve"> </w:t>
      </w:r>
      <w:r>
        <w:rPr>
          <w:rStyle w:val="woj"/>
          <w:vertAlign w:val="superscript"/>
        </w:rPr>
        <w:t>22 </w:t>
      </w:r>
      <w:r>
        <w:rPr>
          <w:rStyle w:val="woj"/>
        </w:rPr>
        <w:t>I have given them the glory that you gave me, that they may be one as we are one</w:t>
      </w:r>
      <w:r>
        <w:t xml:space="preserve"> </w:t>
      </w:r>
      <w:r>
        <w:rPr>
          <w:rStyle w:val="woj"/>
          <w:vertAlign w:val="superscript"/>
        </w:rPr>
        <w:t>23 </w:t>
      </w:r>
      <w:r>
        <w:rPr>
          <w:rStyle w:val="woj"/>
        </w:rPr>
        <w:t xml:space="preserve">I in them and you in me, </w:t>
      </w:r>
      <w:r>
        <w:rPr>
          <w:rStyle w:val="woj"/>
        </w:rPr>
        <w:t>so that they may be brought to complete unity. Then the world will know that you sent me and have loved them even as you have loved me.</w:t>
      </w:r>
      <w:r>
        <w:t xml:space="preserve"> </w:t>
      </w:r>
      <w:r>
        <w:rPr>
          <w:rStyle w:val="woj"/>
          <w:vertAlign w:val="superscript"/>
        </w:rPr>
        <w:t>24 </w:t>
      </w:r>
      <w:r>
        <w:rPr>
          <w:rStyle w:val="woj"/>
        </w:rPr>
        <w:t>“Father, I want those you have given me to be with me where I am, and to see my glory, the glory you have given me because you loved me before the creation of the world.</w:t>
      </w:r>
      <w:r>
        <w:t xml:space="preserve"> </w:t>
      </w:r>
      <w:r>
        <w:rPr>
          <w:rStyle w:val="woj"/>
          <w:vertAlign w:val="superscript"/>
        </w:rPr>
        <w:t>25 </w:t>
      </w:r>
      <w:r>
        <w:rPr>
          <w:rStyle w:val="woj"/>
        </w:rPr>
        <w:t>“Righteous Father, though the world does not know you, I know you, and they know that you have sent me.</w:t>
      </w:r>
      <w:r>
        <w:t xml:space="preserve"> </w:t>
      </w:r>
      <w:r>
        <w:rPr>
          <w:rStyle w:val="woj"/>
          <w:vertAlign w:val="superscript"/>
        </w:rPr>
        <w:t>26 </w:t>
      </w:r>
      <w:r>
        <w:rPr>
          <w:rStyle w:val="woj"/>
        </w:rPr>
        <w:t>I have made you known to them, and will continue to make you known in order that the love you have for me may be in them and that I myself may be in them.”</w:t>
      </w:r>
    </w:p>
    <w:p w:rsidR="00EB41B7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69109B">
        <w:rPr>
          <w:rFonts w:ascii="Arial Narrow" w:hAnsi="Arial Narrow"/>
          <w:sz w:val="22"/>
          <w:szCs w:val="22"/>
        </w:rPr>
        <w:t>For the sake of you (the believers)</w:t>
      </w:r>
    </w:p>
    <w:p w:rsidR="00741DEB" w:rsidRDefault="00741DE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EB41B7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69109B">
        <w:rPr>
          <w:rFonts w:ascii="Arial Narrow" w:hAnsi="Arial Narrow"/>
          <w:sz w:val="22"/>
          <w:szCs w:val="22"/>
        </w:rPr>
        <w:t>For the sake of the church</w:t>
      </w: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 For the sake of the world</w:t>
      </w: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69109B" w:rsidRDefault="0069109B" w:rsidP="007F3886">
      <w:pPr>
        <w:spacing w:after="0" w:line="240" w:lineRule="auto"/>
        <w:rPr>
          <w:rFonts w:ascii="Arial Narrow" w:eastAsia="Times New Roman" w:hAnsi="Arial Narrow"/>
        </w:rPr>
      </w:pPr>
    </w:p>
    <w:p w:rsidR="0069109B" w:rsidRDefault="00741DEB" w:rsidP="0069109B">
      <w:pPr>
        <w:spacing w:after="0" w:line="240" w:lineRule="auto"/>
      </w:pPr>
      <w:r>
        <w:rPr>
          <w:rFonts w:ascii="Arial Narrow" w:hAnsi="Arial Narrow"/>
        </w:rPr>
        <w:lastRenderedPageBreak/>
        <w:t>4-</w:t>
      </w:r>
      <w:r w:rsidR="0069109B">
        <w:rPr>
          <w:rFonts w:ascii="Arial Narrow" w:hAnsi="Arial Narrow"/>
        </w:rPr>
        <w:t>24</w:t>
      </w:r>
      <w:r w:rsidR="00BD7BFF" w:rsidRPr="00A918EB">
        <w:rPr>
          <w:rFonts w:ascii="Arial Narrow" w:hAnsi="Arial Narrow"/>
        </w:rPr>
        <w:t>-2016</w:t>
      </w:r>
      <w:r w:rsidR="00BD7BFF" w:rsidRPr="003A20CD">
        <w:rPr>
          <w:rFonts w:ascii="Arial Narrow" w:hAnsi="Arial Narrow"/>
          <w:sz w:val="24"/>
          <w:szCs w:val="24"/>
        </w:rPr>
        <w:t xml:space="preserve">      </w:t>
      </w:r>
      <w:r w:rsidR="0070145F" w:rsidRPr="003A20CD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 w:hint="eastAsia"/>
        </w:rPr>
        <w:t>主内</w:t>
      </w:r>
      <w:r w:rsidR="0069109B" w:rsidRPr="0069109B">
        <w:rPr>
          <w:rFonts w:ascii="Arial Narrow" w:hAnsi="Arial Narrow" w:hint="eastAsia"/>
        </w:rPr>
        <w:t>合一</w:t>
      </w:r>
      <w:r w:rsidR="007F3886">
        <w:rPr>
          <w:rFonts w:ascii="Arial Narrow" w:hAnsi="Arial Narrow"/>
        </w:rPr>
        <w:t xml:space="preserve">                                       </w:t>
      </w:r>
      <w:r w:rsidR="00BD7BFF" w:rsidRPr="00BD7BFF">
        <w:rPr>
          <w:rFonts w:hint="eastAsia"/>
        </w:rPr>
        <w:t>周修强牧</w:t>
      </w:r>
    </w:p>
    <w:p w:rsidR="0069109B" w:rsidRDefault="0069109B" w:rsidP="0069109B">
      <w:pPr>
        <w:spacing w:after="0" w:line="240" w:lineRule="auto"/>
        <w:rPr>
          <w:rFonts w:ascii="Arial Narrow" w:hAnsi="Arial Narrow"/>
        </w:rPr>
      </w:pPr>
      <w:r>
        <w:t xml:space="preserve">                                             </w:t>
      </w:r>
      <w:r w:rsidR="007F3886">
        <w:t xml:space="preserve"> </w:t>
      </w:r>
      <w:r>
        <w:rPr>
          <w:rFonts w:ascii="Arial Narrow" w:hAnsi="Arial Narrow" w:hint="eastAsia"/>
        </w:rPr>
        <w:t>約</w:t>
      </w:r>
      <w:r w:rsidRPr="00903661">
        <w:rPr>
          <w:rFonts w:ascii="Arial Narrow" w:hAnsi="Arial Narrow" w:hint="eastAsia"/>
        </w:rPr>
        <w:t>翰福音</w:t>
      </w:r>
      <w:r>
        <w:rPr>
          <w:rFonts w:ascii="Arial Narrow" w:hAnsi="Arial Narrow"/>
        </w:rPr>
        <w:t xml:space="preserve"> 17:20-26</w:t>
      </w:r>
    </w:p>
    <w:p w:rsidR="0069109B" w:rsidRDefault="0069109B" w:rsidP="0069109B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  <w:spacing w:val="-20"/>
        </w:rPr>
      </w:pPr>
      <w:r w:rsidRPr="007207CD">
        <w:rPr>
          <w:rFonts w:asciiTheme="minorEastAsia" w:eastAsiaTheme="minorEastAsia" w:hAnsiTheme="minorEastAsia"/>
          <w:spacing w:val="-20"/>
          <w:vertAlign w:val="superscript"/>
        </w:rPr>
        <w:t>20 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不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這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祈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求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也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那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話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祈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求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  <w:vertAlign w:val="superscript"/>
        </w:rPr>
        <w:t>21 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使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都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合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。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正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如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父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面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面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使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也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面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叫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可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以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差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/>
          <w:spacing w:val="-20"/>
        </w:rPr>
        <w:t>。</w:t>
      </w:r>
      <w:r w:rsidRPr="007207CD">
        <w:rPr>
          <w:rFonts w:asciiTheme="minorEastAsia" w:eastAsiaTheme="minorEastAsia" w:hAnsiTheme="minorEastAsia"/>
          <w:spacing w:val="-20"/>
          <w:vertAlign w:val="superscript"/>
        </w:rPr>
        <w:t>22 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賜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給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榮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已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賜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給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使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合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像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合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/>
          <w:spacing w:val="-20"/>
        </w:rPr>
        <w:t>。</w:t>
      </w:r>
      <w:r w:rsidRPr="007207CD">
        <w:rPr>
          <w:rFonts w:asciiTheme="minorEastAsia" w:eastAsiaTheme="minorEastAsia" w:hAnsiTheme="minorEastAsia"/>
          <w:spacing w:val="-20"/>
          <w:vertAlign w:val="superscript"/>
        </w:rPr>
        <w:t>23 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面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面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使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合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叫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知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道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差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也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知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道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如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樣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/>
          <w:spacing w:val="-20"/>
        </w:rPr>
        <w:t>。</w:t>
      </w:r>
      <w:r w:rsidRPr="007207CD">
        <w:rPr>
          <w:rFonts w:asciiTheme="minorEastAsia" w:eastAsiaTheme="minorEastAsia" w:hAnsiTheme="minorEastAsia"/>
          <w:spacing w:val="-20"/>
          <w:vertAlign w:val="superscript"/>
        </w:rPr>
        <w:t>24 </w:t>
      </w:r>
      <w:r w:rsidRPr="007207CD">
        <w:rPr>
          <w:rFonts w:asciiTheme="minorEastAsia" w:eastAsiaTheme="minorEastAsia" w:hAnsiTheme="minorEastAsia" w:cs="SimSun" w:hint="eastAsia"/>
          <w:spacing w:val="-20"/>
        </w:rPr>
        <w:t>父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阿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那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願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賜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給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也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那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叫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看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見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賜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給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榮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創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立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以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前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已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經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/>
          <w:spacing w:val="-20"/>
        </w:rPr>
        <w:t>。</w:t>
      </w:r>
      <w:r w:rsidRPr="007207CD">
        <w:rPr>
          <w:rFonts w:asciiTheme="minorEastAsia" w:eastAsiaTheme="minorEastAsia" w:hAnsiTheme="minorEastAsia"/>
          <w:spacing w:val="-20"/>
          <w:vertAlign w:val="superscript"/>
        </w:rPr>
        <w:t>25 </w:t>
      </w:r>
      <w:r w:rsidRPr="007207CD">
        <w:rPr>
          <w:rFonts w:asciiTheme="minorEastAsia" w:eastAsiaTheme="minorEastAsia" w:hAnsiTheme="minorEastAsia" w:cs="SimSun" w:hint="eastAsia"/>
          <w:spacing w:val="-20"/>
        </w:rPr>
        <w:t>公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義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父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阿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未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曾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認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識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卻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認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識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這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也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知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道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差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來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/>
          <w:spacing w:val="-20"/>
        </w:rPr>
        <w:t>。</w:t>
      </w:r>
      <w:r w:rsidRPr="007207CD">
        <w:rPr>
          <w:rFonts w:asciiTheme="minorEastAsia" w:eastAsiaTheme="minorEastAsia" w:hAnsiTheme="minorEastAsia"/>
          <w:spacing w:val="-20"/>
          <w:vertAlign w:val="superscript"/>
        </w:rPr>
        <w:t>26 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已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將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名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指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要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指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示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使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你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所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的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愛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面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，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也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在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他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們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裡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 w:hint="eastAsia"/>
          <w:spacing w:val="-20"/>
        </w:rPr>
        <w:t>面</w:t>
      </w:r>
      <w:r w:rsidRPr="007207CD">
        <w:rPr>
          <w:rFonts w:asciiTheme="minorEastAsia" w:eastAsiaTheme="minorEastAsia" w:hAnsiTheme="minorEastAsia"/>
          <w:spacing w:val="-20"/>
        </w:rPr>
        <w:t xml:space="preserve"> </w:t>
      </w:r>
      <w:r w:rsidRPr="007207CD">
        <w:rPr>
          <w:rFonts w:asciiTheme="minorEastAsia" w:eastAsiaTheme="minorEastAsia" w:hAnsiTheme="minorEastAsia" w:cs="SimSun"/>
          <w:spacing w:val="-20"/>
        </w:rPr>
        <w:t>。</w:t>
      </w:r>
    </w:p>
    <w:p w:rsidR="00882613" w:rsidRDefault="00882613" w:rsidP="00882613">
      <w:pPr>
        <w:pStyle w:val="verse"/>
        <w:rPr>
          <w:rFonts w:ascii="Arial Narrow" w:eastAsiaTheme="minorEastAsia" w:hAnsi="Arial Narrow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t xml:space="preserve">1.  </w:t>
      </w:r>
      <w:r w:rsidR="007207CD" w:rsidRPr="007207CD">
        <w:rPr>
          <w:rFonts w:ascii="Arial Narrow" w:eastAsiaTheme="minorEastAsia" w:hAnsi="Arial Narrow" w:cs="SimSun" w:hint="eastAsia"/>
          <w:sz w:val="22"/>
          <w:szCs w:val="22"/>
        </w:rPr>
        <w:t>為了你的原故</w:t>
      </w:r>
    </w:p>
    <w:p w:rsidR="007207CD" w:rsidRDefault="007207CD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7207CD" w:rsidRDefault="00634C39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t xml:space="preserve">2.  </w:t>
      </w:r>
      <w:r w:rsidR="007207CD" w:rsidRPr="007207CD">
        <w:rPr>
          <w:rFonts w:ascii="Arial Narrow" w:eastAsiaTheme="minorEastAsia" w:hAnsi="Arial Narrow" w:cs="SimSun" w:hint="eastAsia"/>
          <w:sz w:val="22"/>
          <w:szCs w:val="22"/>
        </w:rPr>
        <w:t>為了</w:t>
      </w:r>
      <w:r w:rsidR="007207CD" w:rsidRPr="007207CD">
        <w:rPr>
          <w:rFonts w:ascii="Arial Narrow" w:eastAsiaTheme="minorEastAsia" w:hAnsi="Arial Narrow" w:cs="SimSun" w:hint="eastAsia"/>
          <w:sz w:val="22"/>
          <w:szCs w:val="22"/>
        </w:rPr>
        <w:t>教會</w:t>
      </w:r>
      <w:r w:rsidR="007207CD" w:rsidRPr="007207CD">
        <w:rPr>
          <w:rFonts w:ascii="Arial Narrow" w:eastAsiaTheme="minorEastAsia" w:hAnsi="Arial Narrow" w:cs="SimSun" w:hint="eastAsia"/>
          <w:sz w:val="22"/>
          <w:szCs w:val="22"/>
        </w:rPr>
        <w:t>的原故</w:t>
      </w: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t xml:space="preserve">3.  </w:t>
      </w:r>
      <w:r w:rsidRPr="007207CD">
        <w:rPr>
          <w:rFonts w:ascii="Arial Narrow" w:eastAsiaTheme="minorEastAsia" w:hAnsi="Arial Narrow" w:cs="SimSun" w:hint="eastAsia"/>
          <w:sz w:val="22"/>
          <w:szCs w:val="22"/>
        </w:rPr>
        <w:t>為了</w:t>
      </w:r>
      <w:r w:rsidRPr="007207CD">
        <w:rPr>
          <w:rFonts w:ascii="Arial Narrow" w:eastAsiaTheme="minorEastAsia" w:hAnsi="Arial Narrow" w:cs="SimSun" w:hint="eastAsia"/>
          <w:sz w:val="22"/>
          <w:szCs w:val="22"/>
        </w:rPr>
        <w:t>世界</w:t>
      </w:r>
      <w:r w:rsidRPr="007207CD">
        <w:rPr>
          <w:rFonts w:ascii="Arial Narrow" w:eastAsiaTheme="minorEastAsia" w:hAnsi="Arial Narrow" w:cs="SimSun" w:hint="eastAsia"/>
          <w:sz w:val="22"/>
          <w:szCs w:val="22"/>
        </w:rPr>
        <w:t>的原故</w:t>
      </w:r>
    </w:p>
    <w:p w:rsidR="007207CD" w:rsidRDefault="007207CD" w:rsidP="007207CD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P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Pr="00882613" w:rsidRDefault="00882613" w:rsidP="00A918EB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sectPr w:rsidR="00882613" w:rsidRPr="00882613" w:rsidSect="007207CD">
      <w:pgSz w:w="15840" w:h="12240" w:orient="landscape"/>
      <w:pgMar w:top="720" w:right="540" w:bottom="0" w:left="72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71D34"/>
    <w:rsid w:val="00073F69"/>
    <w:rsid w:val="00082F82"/>
    <w:rsid w:val="0008666E"/>
    <w:rsid w:val="000C0916"/>
    <w:rsid w:val="000E4209"/>
    <w:rsid w:val="00117147"/>
    <w:rsid w:val="00163509"/>
    <w:rsid w:val="00193403"/>
    <w:rsid w:val="001D6E83"/>
    <w:rsid w:val="00243BC0"/>
    <w:rsid w:val="00277F28"/>
    <w:rsid w:val="00304BF9"/>
    <w:rsid w:val="003175F4"/>
    <w:rsid w:val="00355328"/>
    <w:rsid w:val="00365161"/>
    <w:rsid w:val="00376391"/>
    <w:rsid w:val="00383636"/>
    <w:rsid w:val="003964DA"/>
    <w:rsid w:val="003A20CD"/>
    <w:rsid w:val="003D3017"/>
    <w:rsid w:val="0042205F"/>
    <w:rsid w:val="00437CD6"/>
    <w:rsid w:val="00477451"/>
    <w:rsid w:val="004B72D1"/>
    <w:rsid w:val="004F0147"/>
    <w:rsid w:val="00511D99"/>
    <w:rsid w:val="005B7021"/>
    <w:rsid w:val="005C5282"/>
    <w:rsid w:val="00624EBF"/>
    <w:rsid w:val="0063014C"/>
    <w:rsid w:val="00633F2C"/>
    <w:rsid w:val="00634C39"/>
    <w:rsid w:val="0069109B"/>
    <w:rsid w:val="00694ACB"/>
    <w:rsid w:val="0070145F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57875"/>
    <w:rsid w:val="00871D85"/>
    <w:rsid w:val="00882613"/>
    <w:rsid w:val="008A7326"/>
    <w:rsid w:val="008B292D"/>
    <w:rsid w:val="008C76B5"/>
    <w:rsid w:val="008D205B"/>
    <w:rsid w:val="008F50A2"/>
    <w:rsid w:val="009442C6"/>
    <w:rsid w:val="00976CDF"/>
    <w:rsid w:val="009B2BDD"/>
    <w:rsid w:val="009D26B9"/>
    <w:rsid w:val="009E1326"/>
    <w:rsid w:val="00A21B0E"/>
    <w:rsid w:val="00A918EB"/>
    <w:rsid w:val="00AB1CF1"/>
    <w:rsid w:val="00AD6DC3"/>
    <w:rsid w:val="00AF37FA"/>
    <w:rsid w:val="00B96784"/>
    <w:rsid w:val="00BB5DF9"/>
    <w:rsid w:val="00BD0148"/>
    <w:rsid w:val="00BD3BB3"/>
    <w:rsid w:val="00BD7BFF"/>
    <w:rsid w:val="00C67551"/>
    <w:rsid w:val="00D1562E"/>
    <w:rsid w:val="00D401FC"/>
    <w:rsid w:val="00E165EE"/>
    <w:rsid w:val="00E628ED"/>
    <w:rsid w:val="00EB41B7"/>
    <w:rsid w:val="00F52F60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2016-04-14T00:14:00Z</cp:lastPrinted>
  <dcterms:created xsi:type="dcterms:W3CDTF">2016-04-15T01:17:00Z</dcterms:created>
  <dcterms:modified xsi:type="dcterms:W3CDTF">2016-04-15T01:17:00Z</dcterms:modified>
</cp:coreProperties>
</file>